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E1" w:rsidRDefault="00AE31E1" w:rsidP="00AE31E1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73C36">
        <w:rPr>
          <w:rFonts w:eastAsiaTheme="minorHAnsi"/>
          <w:b/>
          <w:sz w:val="28"/>
          <w:szCs w:val="28"/>
          <w:lang w:eastAsia="en-US"/>
        </w:rPr>
        <w:t xml:space="preserve">Решения, принятые по итогам публичного обсуждения правоприменительной практики Уральского управления </w:t>
      </w:r>
      <w:proofErr w:type="spellStart"/>
      <w:r w:rsidRPr="00673C36">
        <w:rPr>
          <w:rFonts w:eastAsiaTheme="minorHAnsi"/>
          <w:b/>
          <w:sz w:val="28"/>
          <w:szCs w:val="28"/>
          <w:lang w:eastAsia="en-US"/>
        </w:rPr>
        <w:t>Ростехнадзора</w:t>
      </w:r>
      <w:proofErr w:type="spellEnd"/>
      <w:r w:rsidRPr="00673C3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E31E1" w:rsidRPr="00673C36" w:rsidRDefault="00AE31E1" w:rsidP="00AE31E1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673C36">
        <w:rPr>
          <w:rFonts w:eastAsiaTheme="minorHAnsi"/>
          <w:sz w:val="28"/>
          <w:szCs w:val="28"/>
          <w:lang w:eastAsia="en-US"/>
        </w:rPr>
        <w:t xml:space="preserve">В </w:t>
      </w:r>
      <w:r w:rsidRPr="003D64C2">
        <w:rPr>
          <w:rFonts w:eastAsiaTheme="minorHAnsi"/>
          <w:sz w:val="28"/>
          <w:szCs w:val="28"/>
          <w:lang w:eastAsia="en-US"/>
        </w:rPr>
        <w:t>целях реализации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73C36">
        <w:rPr>
          <w:rFonts w:eastAsiaTheme="minorHAnsi"/>
          <w:sz w:val="28"/>
          <w:szCs w:val="28"/>
          <w:lang w:eastAsia="en-US"/>
        </w:rPr>
        <w:t xml:space="preserve">положений приоритетной программы «Реформа  контрольной и надзорной деятельности», в соответствии с утвержденным планом-графиком проведения в территориальных органах </w:t>
      </w:r>
      <w:proofErr w:type="spellStart"/>
      <w:r w:rsidRPr="00673C36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673C36">
        <w:rPr>
          <w:rFonts w:eastAsiaTheme="minorHAnsi"/>
          <w:sz w:val="28"/>
          <w:szCs w:val="28"/>
          <w:lang w:eastAsia="en-US"/>
        </w:rPr>
        <w:t xml:space="preserve"> публичных мероприятий с подконтрольными субъектами в 202</w:t>
      </w:r>
      <w:r w:rsidR="00B43AA9">
        <w:rPr>
          <w:rFonts w:eastAsiaTheme="minorHAnsi"/>
          <w:sz w:val="28"/>
          <w:szCs w:val="28"/>
          <w:lang w:eastAsia="en-US"/>
        </w:rPr>
        <w:t>6</w:t>
      </w:r>
      <w:r w:rsidRPr="00673C36">
        <w:rPr>
          <w:rFonts w:eastAsiaTheme="minorHAnsi"/>
          <w:sz w:val="28"/>
          <w:szCs w:val="28"/>
          <w:lang w:eastAsia="en-US"/>
        </w:rPr>
        <w:t xml:space="preserve"> году под председательством </w:t>
      </w: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заместителя </w:t>
      </w:r>
      <w:r w:rsidRPr="00673C36">
        <w:rPr>
          <w:rFonts w:eastAsiaTheme="minorHAnsi"/>
          <w:sz w:val="28"/>
          <w:szCs w:val="28"/>
          <w:lang w:eastAsia="en-US"/>
        </w:rPr>
        <w:t xml:space="preserve">руководителя </w:t>
      </w:r>
      <w:r>
        <w:rPr>
          <w:rFonts w:eastAsiaTheme="minorHAnsi"/>
          <w:sz w:val="28"/>
          <w:szCs w:val="28"/>
          <w:lang w:eastAsia="en-US"/>
        </w:rPr>
        <w:t>Северо-</w:t>
      </w:r>
      <w:r w:rsidRPr="00673C36">
        <w:rPr>
          <w:rFonts w:eastAsiaTheme="minorHAnsi"/>
          <w:sz w:val="28"/>
          <w:szCs w:val="28"/>
          <w:lang w:eastAsia="en-US"/>
        </w:rPr>
        <w:t xml:space="preserve">Уральского управления </w:t>
      </w:r>
      <w:proofErr w:type="spellStart"/>
      <w:r w:rsidRPr="00673C36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673C3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Хохина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Антона Владимирович</w:t>
      </w:r>
      <w:r w:rsidRPr="00673C36">
        <w:rPr>
          <w:rFonts w:eastAsiaTheme="minorHAnsi"/>
          <w:sz w:val="28"/>
          <w:szCs w:val="28"/>
          <w:lang w:eastAsia="en-US"/>
        </w:rPr>
        <w:t xml:space="preserve"> </w:t>
      </w:r>
      <w:r w:rsidR="00B43AA9">
        <w:rPr>
          <w:rFonts w:eastAsiaTheme="minorHAnsi"/>
          <w:sz w:val="28"/>
          <w:szCs w:val="28"/>
          <w:lang w:eastAsia="en-US"/>
        </w:rPr>
        <w:t>18 марта 2026</w:t>
      </w:r>
      <w:r w:rsidRPr="00673C36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>в</w:t>
      </w:r>
      <w:r w:rsidRPr="00673C36">
        <w:rPr>
          <w:rFonts w:eastAsiaTheme="minorHAnsi"/>
          <w:sz w:val="28"/>
          <w:szCs w:val="28"/>
          <w:lang w:eastAsia="en-US"/>
        </w:rPr>
        <w:t xml:space="preserve"> режиме видеоконференции состоялось публичные обсуждения правоприменительной практики</w:t>
      </w:r>
      <w:r w:rsidR="009B5BB4">
        <w:rPr>
          <w:rFonts w:eastAsiaTheme="minorHAnsi"/>
          <w:sz w:val="28"/>
          <w:szCs w:val="28"/>
          <w:lang w:eastAsia="en-US"/>
        </w:rPr>
        <w:t xml:space="preserve"> за 12 месяцев </w:t>
      </w:r>
      <w:bookmarkStart w:id="0" w:name="_GoBack"/>
      <w:bookmarkEnd w:id="0"/>
      <w:r w:rsidR="009B5BB4">
        <w:rPr>
          <w:rFonts w:eastAsiaTheme="minorHAnsi"/>
          <w:sz w:val="28"/>
          <w:szCs w:val="28"/>
          <w:lang w:eastAsia="en-US"/>
        </w:rPr>
        <w:t>2025 г.</w:t>
      </w:r>
      <w:r w:rsidRPr="00673C36">
        <w:rPr>
          <w:rFonts w:eastAsiaTheme="minorHAnsi"/>
          <w:sz w:val="28"/>
          <w:szCs w:val="28"/>
          <w:lang w:eastAsia="en-US"/>
        </w:rPr>
        <w:t xml:space="preserve"> контрольно-надзорной деятельности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73C36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Северо-</w:t>
      </w:r>
      <w:r w:rsidRPr="00673C36">
        <w:rPr>
          <w:rFonts w:eastAsiaTheme="minorHAnsi"/>
          <w:sz w:val="28"/>
          <w:szCs w:val="28"/>
          <w:lang w:eastAsia="en-US"/>
        </w:rPr>
        <w:t xml:space="preserve">Уральском управлении </w:t>
      </w:r>
      <w:proofErr w:type="spellStart"/>
      <w:r w:rsidRPr="00673C36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6E3135">
        <w:rPr>
          <w:rFonts w:eastAsiaTheme="minorHAnsi"/>
          <w:sz w:val="28"/>
          <w:szCs w:val="28"/>
          <w:lang w:eastAsia="en-US"/>
        </w:rPr>
        <w:t>.</w:t>
      </w: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673C36">
        <w:rPr>
          <w:iCs/>
          <w:sz w:val="28"/>
          <w:szCs w:val="28"/>
          <w:lang w:eastAsia="ar-SA"/>
        </w:rPr>
        <w:t>По итогам мероприятия Управление обращает внимание эксплуатирующих организаций на необходимость неукоснительного соблюдения требований нормативных правовых актов, в том числе:</w:t>
      </w:r>
    </w:p>
    <w:p w:rsidR="00AE31E1" w:rsidRPr="00133E7D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t xml:space="preserve">- </w:t>
      </w:r>
      <w:r>
        <w:rPr>
          <w:iCs/>
          <w:sz w:val="28"/>
          <w:szCs w:val="28"/>
          <w:lang w:eastAsia="ar-SA"/>
        </w:rPr>
        <w:t xml:space="preserve">  </w:t>
      </w:r>
      <w:r w:rsidRPr="00133E7D">
        <w:rPr>
          <w:iCs/>
          <w:sz w:val="28"/>
          <w:szCs w:val="28"/>
          <w:lang w:eastAsia="ar-SA"/>
        </w:rPr>
        <w:t>снижение аварийности и травматизма на поднадзорных объектах;</w:t>
      </w: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>своев</w:t>
      </w:r>
      <w:r>
        <w:rPr>
          <w:iCs/>
          <w:sz w:val="28"/>
          <w:szCs w:val="28"/>
          <w:lang w:eastAsia="ar-SA"/>
        </w:rPr>
        <w:t>ременно информировать Управление</w:t>
      </w:r>
      <w:r w:rsidRPr="00673C36">
        <w:rPr>
          <w:iCs/>
          <w:sz w:val="28"/>
          <w:szCs w:val="28"/>
          <w:lang w:eastAsia="ar-SA"/>
        </w:rPr>
        <w:t xml:space="preserve"> о произошедших </w:t>
      </w:r>
      <w:r>
        <w:rPr>
          <w:iCs/>
          <w:sz w:val="28"/>
          <w:szCs w:val="28"/>
          <w:lang w:eastAsia="ar-SA"/>
        </w:rPr>
        <w:t xml:space="preserve">                               </w:t>
      </w:r>
      <w:r w:rsidRPr="00673C36">
        <w:rPr>
          <w:iCs/>
          <w:sz w:val="28"/>
          <w:szCs w:val="28"/>
          <w:lang w:eastAsia="ar-SA"/>
        </w:rPr>
        <w:t>на опасных производственных объектах инцидентах, авариях и несчастных случаях;</w:t>
      </w:r>
    </w:p>
    <w:p w:rsidR="00AE31E1" w:rsidRPr="00133E7D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t xml:space="preserve">- профилактику и предупреждение нарушений обязательных требований </w:t>
      </w:r>
      <w:r>
        <w:rPr>
          <w:iCs/>
          <w:sz w:val="28"/>
          <w:szCs w:val="28"/>
          <w:lang w:eastAsia="ar-SA"/>
        </w:rPr>
        <w:br/>
      </w:r>
      <w:r w:rsidRPr="00133E7D">
        <w:rPr>
          <w:iCs/>
          <w:sz w:val="28"/>
          <w:szCs w:val="28"/>
          <w:lang w:eastAsia="ar-SA"/>
        </w:rPr>
        <w:t>при эксплуатации опасных производственных объектов, включая устранение причин, фактов и условий, способствующих возможному нарушению обязательных требований;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своевременно устранять имеющиеся нарушения, принимать меры </w:t>
      </w:r>
      <w:r>
        <w:rPr>
          <w:iCs/>
          <w:sz w:val="28"/>
          <w:szCs w:val="28"/>
          <w:lang w:eastAsia="ar-SA"/>
        </w:rPr>
        <w:t xml:space="preserve">                   </w:t>
      </w:r>
      <w:r w:rsidRPr="00673C36">
        <w:rPr>
          <w:iCs/>
          <w:sz w:val="28"/>
          <w:szCs w:val="28"/>
          <w:lang w:eastAsia="ar-SA"/>
        </w:rPr>
        <w:t>по их профилактике;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осуществлять контроль за исправностью, своевременным ремонтом </w:t>
      </w:r>
      <w:r>
        <w:rPr>
          <w:iCs/>
          <w:sz w:val="28"/>
          <w:szCs w:val="28"/>
          <w:lang w:eastAsia="ar-SA"/>
        </w:rPr>
        <w:t xml:space="preserve">                    </w:t>
      </w:r>
      <w:r w:rsidRPr="00673C36">
        <w:rPr>
          <w:iCs/>
          <w:sz w:val="28"/>
          <w:szCs w:val="28"/>
          <w:lang w:eastAsia="ar-SA"/>
        </w:rPr>
        <w:t>и обслуживанием эксплуатируемого оборудования, наличием и исправностью блокировочных устройств</w:t>
      </w:r>
      <w:r>
        <w:rPr>
          <w:iCs/>
          <w:sz w:val="28"/>
          <w:szCs w:val="28"/>
          <w:lang w:eastAsia="ar-SA"/>
        </w:rPr>
        <w:t>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 xml:space="preserve">- </w:t>
      </w:r>
      <w:r w:rsidRPr="00673C36">
        <w:rPr>
          <w:iCs/>
          <w:sz w:val="28"/>
          <w:szCs w:val="28"/>
          <w:lang w:eastAsia="ar-SA"/>
        </w:rPr>
        <w:t xml:space="preserve">своевременно обеспечивать проведение технического диагностирования </w:t>
      </w:r>
      <w:r>
        <w:rPr>
          <w:iCs/>
          <w:sz w:val="28"/>
          <w:szCs w:val="28"/>
          <w:lang w:eastAsia="ar-SA"/>
        </w:rPr>
        <w:br/>
      </w:r>
      <w:r w:rsidRPr="00673C36">
        <w:rPr>
          <w:iCs/>
          <w:sz w:val="28"/>
          <w:szCs w:val="28"/>
          <w:lang w:eastAsia="ar-SA"/>
        </w:rPr>
        <w:t>и экспертизу промышленной безопасности в установленном порядке;</w:t>
      </w:r>
    </w:p>
    <w:p w:rsidR="00AE31E1" w:rsidRPr="00673C36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133E7D">
        <w:rPr>
          <w:iCs/>
          <w:sz w:val="28"/>
          <w:szCs w:val="28"/>
          <w:lang w:eastAsia="ar-SA"/>
        </w:rPr>
        <w:lastRenderedPageBreak/>
        <w:t>- межведомственное взаимодействие с территориальными органами федеральных органов исполнительной власти и с поднадзорными Управлению организациями по вопросам обеспечения промышленной и энергетической безопасности.</w:t>
      </w:r>
    </w:p>
    <w:p w:rsidR="00AE31E1" w:rsidRDefault="00AE31E1" w:rsidP="00AE31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eastAsia="ar-SA"/>
        </w:rPr>
        <w:t>- о</w:t>
      </w:r>
      <w:r w:rsidRPr="000D303E">
        <w:rPr>
          <w:sz w:val="28"/>
          <w:szCs w:val="28"/>
        </w:rPr>
        <w:t xml:space="preserve">беспечить своевременную и качественную подготовку </w:t>
      </w:r>
      <w:r>
        <w:rPr>
          <w:sz w:val="28"/>
          <w:szCs w:val="28"/>
        </w:rPr>
        <w:t xml:space="preserve">                                             </w:t>
      </w:r>
      <w:r w:rsidRPr="000D303E">
        <w:rPr>
          <w:sz w:val="28"/>
          <w:szCs w:val="28"/>
        </w:rPr>
        <w:t>к отопительному пери</w:t>
      </w:r>
      <w:r>
        <w:rPr>
          <w:sz w:val="28"/>
          <w:szCs w:val="28"/>
        </w:rPr>
        <w:t>оду;</w:t>
      </w:r>
    </w:p>
    <w:p w:rsidR="00AE31E1" w:rsidRDefault="00AE31E1" w:rsidP="00AE31E1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-    п</w:t>
      </w:r>
      <w:r w:rsidRPr="000D303E">
        <w:rPr>
          <w:iCs/>
          <w:sz w:val="28"/>
          <w:szCs w:val="28"/>
          <w:lang w:eastAsia="ar-SA"/>
        </w:rPr>
        <w:t xml:space="preserve">редусмотреть участие должностных лиц в работе комиссий, образованных органами местного самоуправления, по оценке готовности теплоснабжающих и </w:t>
      </w:r>
      <w:proofErr w:type="spellStart"/>
      <w:r w:rsidRPr="000D303E">
        <w:rPr>
          <w:iCs/>
          <w:sz w:val="28"/>
          <w:szCs w:val="28"/>
          <w:lang w:eastAsia="ar-SA"/>
        </w:rPr>
        <w:t>теплосетевых</w:t>
      </w:r>
      <w:proofErr w:type="spellEnd"/>
      <w:r w:rsidRPr="000D303E">
        <w:rPr>
          <w:iCs/>
          <w:sz w:val="28"/>
          <w:szCs w:val="28"/>
          <w:lang w:eastAsia="ar-SA"/>
        </w:rPr>
        <w:t xml:space="preserve"> организаций к отопительному периоду, уполномоченных на осуществление федерального </w:t>
      </w:r>
      <w:r>
        <w:rPr>
          <w:iCs/>
          <w:sz w:val="28"/>
          <w:szCs w:val="28"/>
          <w:lang w:eastAsia="ar-SA"/>
        </w:rPr>
        <w:t xml:space="preserve">государственного </w:t>
      </w:r>
      <w:r w:rsidRPr="000D303E">
        <w:rPr>
          <w:iCs/>
          <w:sz w:val="28"/>
          <w:szCs w:val="28"/>
          <w:lang w:eastAsia="ar-SA"/>
        </w:rPr>
        <w:t>энергетического надзора и федерального государственного надзора в об</w:t>
      </w:r>
      <w:r>
        <w:rPr>
          <w:iCs/>
          <w:sz w:val="28"/>
          <w:szCs w:val="28"/>
          <w:lang w:eastAsia="ar-SA"/>
        </w:rPr>
        <w:t>ласти промышленной безопасности.</w:t>
      </w:r>
    </w:p>
    <w:p w:rsidR="00AE31E1" w:rsidRDefault="00AE31E1" w:rsidP="00AE31E1">
      <w:pPr>
        <w:spacing w:line="360" w:lineRule="auto"/>
        <w:ind w:firstLine="720"/>
        <w:jc w:val="both"/>
        <w:rPr>
          <w:sz w:val="28"/>
          <w:szCs w:val="28"/>
        </w:rPr>
      </w:pPr>
      <w:r w:rsidRPr="009E7EC0">
        <w:rPr>
          <w:sz w:val="28"/>
          <w:szCs w:val="28"/>
        </w:rPr>
        <w:t xml:space="preserve">Отмечено, что деятельность </w:t>
      </w:r>
      <w:r>
        <w:rPr>
          <w:sz w:val="28"/>
          <w:szCs w:val="28"/>
        </w:rPr>
        <w:t>Северо-Уральского управления</w:t>
      </w:r>
      <w:r w:rsidRPr="009E7EC0">
        <w:rPr>
          <w:sz w:val="28"/>
          <w:szCs w:val="28"/>
        </w:rPr>
        <w:t xml:space="preserve"> </w:t>
      </w:r>
      <w:proofErr w:type="spellStart"/>
      <w:r w:rsidRPr="009E7EC0">
        <w:rPr>
          <w:sz w:val="28"/>
          <w:szCs w:val="28"/>
        </w:rPr>
        <w:t>Ростехнадзора</w:t>
      </w:r>
      <w:proofErr w:type="spellEnd"/>
      <w:r w:rsidRPr="009E7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</w:t>
      </w:r>
      <w:r w:rsidRPr="009E7EC0">
        <w:rPr>
          <w:sz w:val="28"/>
          <w:szCs w:val="28"/>
        </w:rPr>
        <w:t xml:space="preserve">направлена на обеспечение </w:t>
      </w:r>
      <w:r>
        <w:rPr>
          <w:sz w:val="28"/>
          <w:szCs w:val="28"/>
        </w:rPr>
        <w:t xml:space="preserve">промышленной </w:t>
      </w:r>
      <w:r w:rsidRPr="009E7EC0">
        <w:rPr>
          <w:sz w:val="28"/>
          <w:szCs w:val="28"/>
        </w:rPr>
        <w:t>безопасности, предупреждение аварий и инцидентов на промышленных объектах, а также соблюдени</w:t>
      </w:r>
      <w:r>
        <w:rPr>
          <w:sz w:val="28"/>
          <w:szCs w:val="28"/>
        </w:rPr>
        <w:t>ю</w:t>
      </w:r>
      <w:r w:rsidRPr="009E7EC0">
        <w:rPr>
          <w:sz w:val="28"/>
          <w:szCs w:val="28"/>
        </w:rPr>
        <w:t xml:space="preserve"> требований законодательства в установленной сфере деятельности.</w:t>
      </w:r>
      <w:r>
        <w:rPr>
          <w:sz w:val="28"/>
          <w:szCs w:val="28"/>
        </w:rPr>
        <w:t xml:space="preserve"> </w:t>
      </w:r>
      <w:r w:rsidRPr="00313B79">
        <w:rPr>
          <w:sz w:val="28"/>
          <w:szCs w:val="28"/>
        </w:rPr>
        <w:t xml:space="preserve">Управлением активно ведется работа по профилактике нарушений. </w:t>
      </w:r>
    </w:p>
    <w:p w:rsidR="00AE31E1" w:rsidRPr="00DC585F" w:rsidRDefault="00AE31E1" w:rsidP="00AE31E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C585F">
        <w:rPr>
          <w:sz w:val="28"/>
          <w:szCs w:val="28"/>
        </w:rPr>
        <w:t xml:space="preserve">В целях оценки качества организации мероприятия, сбора предложений </w:t>
      </w:r>
      <w:r>
        <w:rPr>
          <w:sz w:val="28"/>
          <w:szCs w:val="28"/>
        </w:rPr>
        <w:br/>
      </w:r>
      <w:r w:rsidRPr="00DC585F">
        <w:rPr>
          <w:sz w:val="28"/>
          <w:szCs w:val="28"/>
        </w:rPr>
        <w:t xml:space="preserve">и рекомендаций, всем участникам публичного обсуждения было предложено заполнить анкеты, размещенные на официальном сайте </w:t>
      </w:r>
      <w:proofErr w:type="gramStart"/>
      <w:r w:rsidRPr="00DC585F">
        <w:rPr>
          <w:sz w:val="28"/>
          <w:szCs w:val="28"/>
        </w:rPr>
        <w:t xml:space="preserve">Управления,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</w:t>
      </w:r>
      <w:r w:rsidRPr="00DC58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ответить на </w:t>
      </w:r>
      <w:r w:rsidRPr="00DC585F">
        <w:rPr>
          <w:sz w:val="28"/>
          <w:szCs w:val="28"/>
        </w:rPr>
        <w:t>вопрос</w:t>
      </w:r>
      <w:r>
        <w:rPr>
          <w:sz w:val="28"/>
          <w:szCs w:val="28"/>
        </w:rPr>
        <w:t>ы.</w:t>
      </w:r>
    </w:p>
    <w:p w:rsidR="00AE31E1" w:rsidRDefault="00AE31E1" w:rsidP="00AE31E1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B50420">
        <w:rPr>
          <w:sz w:val="28"/>
          <w:szCs w:val="28"/>
          <w:lang w:eastAsia="en-US"/>
        </w:rPr>
        <w:t>По итогам проведения мероприятия принято следующее решение:</w:t>
      </w:r>
    </w:p>
    <w:p w:rsidR="00AE31E1" w:rsidRDefault="00AE31E1" w:rsidP="00AE31E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874">
        <w:rPr>
          <w:sz w:val="28"/>
          <w:szCs w:val="28"/>
        </w:rPr>
        <w:t xml:space="preserve">признать публичные обсуждения правоприменительной практики </w:t>
      </w:r>
      <w:r>
        <w:rPr>
          <w:sz w:val="28"/>
          <w:szCs w:val="28"/>
        </w:rPr>
        <w:t>Северо-Уральского</w:t>
      </w:r>
      <w:r w:rsidRPr="001A1874">
        <w:rPr>
          <w:sz w:val="28"/>
          <w:szCs w:val="28"/>
        </w:rPr>
        <w:t xml:space="preserve"> управления </w:t>
      </w:r>
      <w:proofErr w:type="spellStart"/>
      <w:r w:rsidRPr="001A1874">
        <w:rPr>
          <w:sz w:val="28"/>
          <w:szCs w:val="28"/>
        </w:rPr>
        <w:t>Ростехнадзора</w:t>
      </w:r>
      <w:proofErr w:type="spellEnd"/>
      <w:r w:rsidRPr="001A1874">
        <w:rPr>
          <w:sz w:val="28"/>
          <w:szCs w:val="28"/>
        </w:rPr>
        <w:t xml:space="preserve"> состоявшимися и проведенны</w:t>
      </w:r>
      <w:r>
        <w:rPr>
          <w:sz w:val="28"/>
          <w:szCs w:val="28"/>
        </w:rPr>
        <w:t xml:space="preserve">ми </w:t>
      </w:r>
      <w:r>
        <w:rPr>
          <w:sz w:val="28"/>
          <w:szCs w:val="28"/>
        </w:rPr>
        <w:br/>
        <w:t xml:space="preserve">на удовлетворительном </w:t>
      </w:r>
      <w:r w:rsidRPr="001A1874">
        <w:rPr>
          <w:sz w:val="28"/>
          <w:szCs w:val="28"/>
        </w:rPr>
        <w:t>уровне</w:t>
      </w:r>
      <w:r w:rsidRPr="001A1874">
        <w:rPr>
          <w:rFonts w:eastAsia="Calibri"/>
          <w:sz w:val="28"/>
          <w:szCs w:val="28"/>
        </w:rPr>
        <w:t>;</w:t>
      </w:r>
    </w:p>
    <w:p w:rsidR="00AE31E1" w:rsidRDefault="00AE31E1" w:rsidP="00AE31E1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50420">
        <w:rPr>
          <w:sz w:val="28"/>
          <w:szCs w:val="28"/>
          <w:lang w:eastAsia="en-US"/>
        </w:rPr>
        <w:t xml:space="preserve">продолжить освещение вопросов, связанных с произошедшими инцидентами, авариями и несчастными случаями, порядком их расследования </w:t>
      </w:r>
      <w:r>
        <w:rPr>
          <w:sz w:val="28"/>
          <w:szCs w:val="28"/>
          <w:lang w:eastAsia="en-US"/>
        </w:rPr>
        <w:br/>
      </w:r>
      <w:r w:rsidRPr="00B50420">
        <w:rPr>
          <w:sz w:val="28"/>
          <w:szCs w:val="28"/>
          <w:lang w:eastAsia="en-US"/>
        </w:rPr>
        <w:t xml:space="preserve">и мерами, принимаемыми в целях их предотвращения, привлекать  </w:t>
      </w:r>
      <w:r>
        <w:rPr>
          <w:sz w:val="28"/>
          <w:szCs w:val="28"/>
          <w:lang w:eastAsia="en-US"/>
        </w:rPr>
        <w:t xml:space="preserve">                                       </w:t>
      </w:r>
      <w:r w:rsidRPr="00B50420">
        <w:rPr>
          <w:sz w:val="28"/>
          <w:szCs w:val="28"/>
          <w:lang w:eastAsia="en-US"/>
        </w:rPr>
        <w:t>к обсуждению представителей поднадзорных организаций, на которых произошли инциденты, несчастные случаи и аварии</w:t>
      </w:r>
      <w:r>
        <w:rPr>
          <w:sz w:val="28"/>
          <w:szCs w:val="28"/>
          <w:lang w:eastAsia="en-US"/>
        </w:rPr>
        <w:t>;</w:t>
      </w:r>
    </w:p>
    <w:p w:rsidR="00AE31E1" w:rsidRPr="00B50420" w:rsidRDefault="00AE31E1" w:rsidP="00AE31E1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B50420">
        <w:rPr>
          <w:sz w:val="28"/>
          <w:szCs w:val="28"/>
          <w:lang w:eastAsia="en-US"/>
        </w:rPr>
        <w:t>продолжить проведение мероприятий по профилактике обязательных требований;</w:t>
      </w:r>
    </w:p>
    <w:p w:rsidR="00AE31E1" w:rsidRPr="00B50420" w:rsidRDefault="00AE31E1" w:rsidP="00AE31E1">
      <w:pPr>
        <w:tabs>
          <w:tab w:val="left" w:pos="1276"/>
        </w:tabs>
        <w:spacing w:after="160"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- </w:t>
      </w:r>
      <w:r w:rsidRPr="00B50420">
        <w:rPr>
          <w:sz w:val="28"/>
          <w:szCs w:val="28"/>
          <w:lang w:eastAsia="en-US"/>
        </w:rPr>
        <w:t xml:space="preserve">информировать поднадзорные организации об изменениях в нормативных правовых актах, относящихся к сфере деятельности </w:t>
      </w:r>
      <w:proofErr w:type="spellStart"/>
      <w:r w:rsidRPr="00B50420">
        <w:rPr>
          <w:sz w:val="28"/>
          <w:szCs w:val="28"/>
          <w:lang w:eastAsia="en-US"/>
        </w:rPr>
        <w:t>Ростехнадзора</w:t>
      </w:r>
      <w:proofErr w:type="spellEnd"/>
      <w:r w:rsidRPr="00B50420">
        <w:rPr>
          <w:sz w:val="28"/>
          <w:szCs w:val="28"/>
          <w:lang w:eastAsia="en-US"/>
        </w:rPr>
        <w:t>.</w:t>
      </w:r>
    </w:p>
    <w:p w:rsidR="00AE31E1" w:rsidRDefault="00AE31E1" w:rsidP="00AE31E1">
      <w:pPr>
        <w:spacing w:line="360" w:lineRule="auto"/>
        <w:ind w:firstLine="709"/>
        <w:jc w:val="both"/>
        <w:rPr>
          <w:sz w:val="28"/>
          <w:szCs w:val="28"/>
        </w:rPr>
      </w:pPr>
      <w:r w:rsidRPr="00942F9D">
        <w:rPr>
          <w:sz w:val="28"/>
          <w:szCs w:val="28"/>
        </w:rPr>
        <w:t xml:space="preserve">Результаты анкетирования размещены на официальном сайте </w:t>
      </w:r>
      <w:r>
        <w:rPr>
          <w:sz w:val="28"/>
          <w:szCs w:val="28"/>
        </w:rPr>
        <w:t>Северо-Уральского</w:t>
      </w:r>
      <w:r w:rsidRPr="00942F9D">
        <w:rPr>
          <w:sz w:val="28"/>
          <w:szCs w:val="28"/>
        </w:rPr>
        <w:t xml:space="preserve"> управления </w:t>
      </w:r>
      <w:proofErr w:type="spellStart"/>
      <w:r w:rsidRPr="00942F9D">
        <w:rPr>
          <w:sz w:val="28"/>
          <w:szCs w:val="28"/>
        </w:rPr>
        <w:t>Ростехнадзора</w:t>
      </w:r>
      <w:proofErr w:type="spellEnd"/>
      <w:r w:rsidRPr="00942F9D">
        <w:rPr>
          <w:sz w:val="28"/>
          <w:szCs w:val="28"/>
        </w:rPr>
        <w:t xml:space="preserve"> в разделе «Публичные обсуждения».</w:t>
      </w:r>
    </w:p>
    <w:p w:rsidR="00AE31E1" w:rsidRPr="00942F9D" w:rsidRDefault="00AE31E1" w:rsidP="00AE31E1">
      <w:pPr>
        <w:spacing w:line="360" w:lineRule="auto"/>
        <w:ind w:firstLine="709"/>
        <w:jc w:val="both"/>
        <w:rPr>
          <w:sz w:val="28"/>
          <w:szCs w:val="28"/>
        </w:rPr>
      </w:pPr>
      <w:r w:rsidRPr="00942F9D">
        <w:rPr>
          <w:sz w:val="28"/>
          <w:szCs w:val="28"/>
        </w:rPr>
        <w:t xml:space="preserve">Подробнее с материалами публичного обсуждения, а также с ответами </w:t>
      </w:r>
      <w:r>
        <w:rPr>
          <w:sz w:val="28"/>
          <w:szCs w:val="28"/>
        </w:rPr>
        <w:br/>
      </w:r>
      <w:r w:rsidRPr="00942F9D">
        <w:rPr>
          <w:sz w:val="28"/>
          <w:szCs w:val="28"/>
        </w:rPr>
        <w:t xml:space="preserve">на вопросы, поступившими до начала мероприятия и в ходе его проведения можно ознакомиться в разделе «Публичные обсуждения результатов правоприменительной практики Управления» на сайте Северо-Уральского управления </w:t>
      </w:r>
      <w:proofErr w:type="spellStart"/>
      <w:r w:rsidRPr="00942F9D">
        <w:rPr>
          <w:sz w:val="28"/>
          <w:szCs w:val="28"/>
        </w:rPr>
        <w:t>Ростехнадзора</w:t>
      </w:r>
      <w:proofErr w:type="spellEnd"/>
      <w:r w:rsidRPr="00942F9D">
        <w:rPr>
          <w:sz w:val="28"/>
          <w:szCs w:val="28"/>
        </w:rPr>
        <w:t>.</w:t>
      </w:r>
    </w:p>
    <w:p w:rsidR="00C25774" w:rsidRDefault="00C25774"/>
    <w:sectPr w:rsidR="00C25774" w:rsidSect="00AE31E1">
      <w:head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A0" w:rsidRDefault="00F742A0">
      <w:r>
        <w:separator/>
      </w:r>
    </w:p>
  </w:endnote>
  <w:endnote w:type="continuationSeparator" w:id="0">
    <w:p w:rsidR="00F742A0" w:rsidRDefault="00F7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A0" w:rsidRDefault="00F742A0">
      <w:r>
        <w:separator/>
      </w:r>
    </w:p>
  </w:footnote>
  <w:footnote w:type="continuationSeparator" w:id="0">
    <w:p w:rsidR="00F742A0" w:rsidRDefault="00F7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877199"/>
      <w:docPartObj>
        <w:docPartGallery w:val="Page Numbers (Top of Page)"/>
        <w:docPartUnique/>
      </w:docPartObj>
    </w:sdtPr>
    <w:sdtEndPr/>
    <w:sdtContent>
      <w:p w:rsidR="0074131C" w:rsidRDefault="00AE31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B4">
          <w:rPr>
            <w:noProof/>
          </w:rPr>
          <w:t>3</w:t>
        </w:r>
        <w:r>
          <w:fldChar w:fldCharType="end"/>
        </w:r>
      </w:p>
    </w:sdtContent>
  </w:sdt>
  <w:p w:rsidR="0074131C" w:rsidRDefault="00F742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EE"/>
    <w:rsid w:val="00956BEE"/>
    <w:rsid w:val="009B5BB4"/>
    <w:rsid w:val="00AE31E1"/>
    <w:rsid w:val="00B43AA9"/>
    <w:rsid w:val="00C25774"/>
    <w:rsid w:val="00F178B6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497AF-D517-44A8-8C5D-19E07132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4</cp:revision>
  <dcterms:created xsi:type="dcterms:W3CDTF">2025-12-23T09:35:00Z</dcterms:created>
  <dcterms:modified xsi:type="dcterms:W3CDTF">2026-04-06T11:19:00Z</dcterms:modified>
</cp:coreProperties>
</file>